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F2" w:rsidRDefault="007137F2" w:rsidP="00DC4C4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جامعة طنطا</w:t>
      </w:r>
    </w:p>
    <w:p w:rsidR="007137F2" w:rsidRDefault="007137F2" w:rsidP="00DC4C4C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كلية الزراعة</w:t>
      </w:r>
    </w:p>
    <w:p w:rsidR="005803D7" w:rsidRPr="00DC4C4C" w:rsidRDefault="007137F2" w:rsidP="007137F2">
      <w:pPr>
        <w:bidi/>
        <w:jc w:val="center"/>
        <w:rPr>
          <w:b/>
          <w:bCs/>
          <w:sz w:val="28"/>
          <w:szCs w:val="28"/>
          <w:rtl/>
          <w:lang w:bidi="ar-EG"/>
        </w:rPr>
      </w:pPr>
      <w:r w:rsidRPr="00DC4C4C">
        <w:rPr>
          <w:rFonts w:hint="cs"/>
          <w:b/>
          <w:bCs/>
          <w:sz w:val="28"/>
          <w:szCs w:val="28"/>
          <w:rtl/>
          <w:lang w:bidi="ar-EG"/>
        </w:rPr>
        <w:t>خطة صيانة الأجهزة والمعدات بالكلية</w:t>
      </w:r>
    </w:p>
    <w:tbl>
      <w:tblPr>
        <w:tblStyle w:val="LightShading-Accent1"/>
        <w:bidiVisual/>
        <w:tblW w:w="8838" w:type="dxa"/>
        <w:tblLook w:val="04A0"/>
      </w:tblPr>
      <w:tblGrid>
        <w:gridCol w:w="558"/>
        <w:gridCol w:w="1918"/>
        <w:gridCol w:w="1772"/>
        <w:gridCol w:w="1620"/>
        <w:gridCol w:w="990"/>
        <w:gridCol w:w="1980"/>
      </w:tblGrid>
      <w:tr w:rsidR="005665ED" w:rsidTr="009108FE">
        <w:trPr>
          <w:cnfStyle w:val="100000000000"/>
        </w:trPr>
        <w:tc>
          <w:tcPr>
            <w:cnfStyle w:val="001000000000"/>
            <w:tcW w:w="558" w:type="dxa"/>
          </w:tcPr>
          <w:p w:rsidR="000667D4" w:rsidRDefault="000667D4" w:rsidP="000667D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</w:p>
        </w:tc>
        <w:tc>
          <w:tcPr>
            <w:tcW w:w="1918" w:type="dxa"/>
          </w:tcPr>
          <w:p w:rsidR="000667D4" w:rsidRDefault="000667D4" w:rsidP="000667D4">
            <w:pPr>
              <w:bidi/>
              <w:jc w:val="center"/>
              <w:cnfStyle w:val="1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الهدف</w:t>
            </w:r>
          </w:p>
        </w:tc>
        <w:tc>
          <w:tcPr>
            <w:tcW w:w="1772" w:type="dxa"/>
          </w:tcPr>
          <w:p w:rsidR="000667D4" w:rsidRDefault="000667D4" w:rsidP="000667D4">
            <w:pPr>
              <w:bidi/>
              <w:jc w:val="center"/>
              <w:cnfStyle w:val="1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اليات التنفيذ</w:t>
            </w:r>
          </w:p>
        </w:tc>
        <w:tc>
          <w:tcPr>
            <w:tcW w:w="1620" w:type="dxa"/>
          </w:tcPr>
          <w:p w:rsidR="000667D4" w:rsidRDefault="000667D4" w:rsidP="000667D4">
            <w:pPr>
              <w:bidi/>
              <w:jc w:val="center"/>
              <w:cnfStyle w:val="1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المسئول التنفيذي</w:t>
            </w:r>
          </w:p>
        </w:tc>
        <w:tc>
          <w:tcPr>
            <w:tcW w:w="990" w:type="dxa"/>
          </w:tcPr>
          <w:p w:rsidR="000667D4" w:rsidRDefault="000667D4" w:rsidP="000667D4">
            <w:pPr>
              <w:bidi/>
              <w:jc w:val="center"/>
              <w:cnfStyle w:val="1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الفترة</w:t>
            </w:r>
          </w:p>
          <w:p w:rsidR="000667D4" w:rsidRDefault="000667D4" w:rsidP="000667D4">
            <w:pPr>
              <w:bidi/>
              <w:jc w:val="center"/>
              <w:cnfStyle w:val="100000000000"/>
              <w:rPr>
                <w:rtl/>
                <w:lang w:bidi="ar-EG"/>
              </w:rPr>
            </w:pPr>
          </w:p>
        </w:tc>
        <w:tc>
          <w:tcPr>
            <w:tcW w:w="1980" w:type="dxa"/>
          </w:tcPr>
          <w:p w:rsidR="000667D4" w:rsidRDefault="000667D4" w:rsidP="000667D4">
            <w:pPr>
              <w:bidi/>
              <w:jc w:val="center"/>
              <w:cnfStyle w:val="1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مؤشرات النجاح</w:t>
            </w:r>
          </w:p>
        </w:tc>
      </w:tr>
      <w:tr w:rsidR="005665ED" w:rsidTr="009108FE">
        <w:trPr>
          <w:cnfStyle w:val="000000100000"/>
        </w:trPr>
        <w:tc>
          <w:tcPr>
            <w:cnfStyle w:val="001000000000"/>
            <w:tcW w:w="558" w:type="dxa"/>
          </w:tcPr>
          <w:p w:rsidR="000667D4" w:rsidRDefault="000667D4" w:rsidP="000667D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918" w:type="dxa"/>
          </w:tcPr>
          <w:p w:rsidR="000667D4" w:rsidRPr="00B846C2" w:rsidRDefault="000667D4" w:rsidP="000667D4">
            <w:pPr>
              <w:bidi/>
              <w:cnfStyle w:val="000000100000"/>
              <w:rPr>
                <w:u w:val="single"/>
                <w:rtl/>
                <w:lang w:bidi="ar-EG"/>
              </w:rPr>
            </w:pPr>
            <w:r w:rsidRPr="00B846C2">
              <w:rPr>
                <w:rFonts w:hint="cs"/>
                <w:u w:val="single"/>
                <w:rtl/>
                <w:lang w:bidi="ar-EG"/>
              </w:rPr>
              <w:t>تحديد اعمال الصيانة المطلوبة لتشغيل المعدات الاتية:-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طفايات الحريق وانذار الحريق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شاشات البلازما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الاجهزة والمعدات في المعامل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الطابعات واجهزة الحاسب الالي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أجهزة التكييف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فلاتر المياه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ماكينات التصوير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التوصيلات الكهربائية</w:t>
            </w:r>
          </w:p>
          <w:p w:rsidR="000667D4" w:rsidRDefault="000667D4" w:rsidP="000667D4">
            <w:pPr>
              <w:pStyle w:val="ListParagraph"/>
              <w:numPr>
                <w:ilvl w:val="0"/>
                <w:numId w:val="1"/>
              </w:numPr>
              <w:bidi/>
              <w:ind w:left="360"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المصعد</w:t>
            </w:r>
          </w:p>
        </w:tc>
        <w:tc>
          <w:tcPr>
            <w:tcW w:w="1772" w:type="dxa"/>
          </w:tcPr>
          <w:p w:rsidR="000667D4" w:rsidRDefault="000667D4" w:rsidP="000667D4">
            <w:pPr>
              <w:pStyle w:val="ListParagraph"/>
              <w:numPr>
                <w:ilvl w:val="0"/>
                <w:numId w:val="3"/>
              </w:numPr>
              <w:bidi/>
              <w:ind w:left="90" w:right="277" w:hanging="9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حصر بتحديد عدد ساعات تشغيل كل المعدات والالات والاجهزة الموجودة</w:t>
            </w:r>
          </w:p>
          <w:p w:rsidR="00B846C2" w:rsidRDefault="00B846C2" w:rsidP="00B846C2">
            <w:pPr>
              <w:pStyle w:val="ListParagraph"/>
              <w:numPr>
                <w:ilvl w:val="0"/>
                <w:numId w:val="3"/>
              </w:numPr>
              <w:bidi/>
              <w:ind w:left="90" w:right="277" w:hanging="9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عمل بيان بكافة التجهيزات بأماكنها بموعد الصيانة الدورية</w:t>
            </w:r>
          </w:p>
          <w:p w:rsidR="00B846C2" w:rsidRDefault="00B846C2" w:rsidP="00B846C2">
            <w:pPr>
              <w:pStyle w:val="ListParagraph"/>
              <w:numPr>
                <w:ilvl w:val="0"/>
                <w:numId w:val="3"/>
              </w:numPr>
              <w:bidi/>
              <w:ind w:left="90" w:right="277" w:hanging="9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اخطار طلب صيانة في حالة حدوث عطل في غير الموعد المحدد </w:t>
            </w:r>
          </w:p>
          <w:p w:rsidR="00B846C2" w:rsidRDefault="00B846C2" w:rsidP="00B846C2">
            <w:pPr>
              <w:pStyle w:val="ListParagraph"/>
              <w:numPr>
                <w:ilvl w:val="0"/>
                <w:numId w:val="3"/>
              </w:numPr>
              <w:bidi/>
              <w:ind w:left="90" w:right="277" w:hanging="90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ادراج صيانة المبنى والمرافق ضمن الخطة</w:t>
            </w:r>
          </w:p>
          <w:p w:rsidR="00B846C2" w:rsidRDefault="00B846C2" w:rsidP="00B846C2">
            <w:pPr>
              <w:pStyle w:val="ListParagraph"/>
              <w:numPr>
                <w:ilvl w:val="0"/>
                <w:numId w:val="3"/>
              </w:numPr>
              <w:bidi/>
              <w:ind w:left="90" w:right="277" w:hanging="90"/>
              <w:cnfStyle w:val="000000100000"/>
              <w:rPr>
                <w:rtl/>
                <w:lang w:bidi="ar-EG"/>
              </w:rPr>
            </w:pPr>
          </w:p>
        </w:tc>
        <w:tc>
          <w:tcPr>
            <w:tcW w:w="1620" w:type="dxa"/>
          </w:tcPr>
          <w:p w:rsidR="000667D4" w:rsidRDefault="00B846C2" w:rsidP="00B846C2">
            <w:pPr>
              <w:pStyle w:val="ListParagraph"/>
              <w:bidi/>
              <w:ind w:left="0"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-مدير الشئون الفنية</w:t>
            </w:r>
          </w:p>
          <w:p w:rsidR="00B846C2" w:rsidRDefault="00B846C2" w:rsidP="00B846C2">
            <w:pPr>
              <w:bidi/>
              <w:jc w:val="center"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-مسئول السلامة والصحة المهنية</w:t>
            </w:r>
          </w:p>
          <w:p w:rsidR="00B846C2" w:rsidRDefault="00B846C2" w:rsidP="00B846C2">
            <w:pPr>
              <w:bidi/>
              <w:jc w:val="center"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 مدير وحدة الازمات</w:t>
            </w:r>
          </w:p>
          <w:p w:rsidR="00B846C2" w:rsidRDefault="00B846C2" w:rsidP="00B846C2">
            <w:pPr>
              <w:bidi/>
              <w:jc w:val="center"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- مندوبي الشركات </w:t>
            </w:r>
          </w:p>
        </w:tc>
        <w:tc>
          <w:tcPr>
            <w:tcW w:w="990" w:type="dxa"/>
          </w:tcPr>
          <w:p w:rsidR="000667D4" w:rsidRDefault="00B846C2" w:rsidP="000667D4">
            <w:pPr>
              <w:bidi/>
              <w:jc w:val="center"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من شهر الى 3 أشهر</w:t>
            </w:r>
          </w:p>
        </w:tc>
        <w:tc>
          <w:tcPr>
            <w:tcW w:w="1980" w:type="dxa"/>
          </w:tcPr>
          <w:p w:rsidR="000667D4" w:rsidRPr="004619CB" w:rsidRDefault="005665ED" w:rsidP="000667D4">
            <w:pPr>
              <w:bidi/>
              <w:jc w:val="center"/>
              <w:cnfStyle w:val="000000100000"/>
              <w:rPr>
                <w:u w:val="single"/>
                <w:rtl/>
                <w:lang w:bidi="ar-EG"/>
              </w:rPr>
            </w:pPr>
            <w:r w:rsidRPr="004619CB">
              <w:rPr>
                <w:rFonts w:hint="cs"/>
                <w:u w:val="single"/>
                <w:rtl/>
                <w:lang w:bidi="ar-EG"/>
              </w:rPr>
              <w:t>تحديد مواعيد التنفيذ للصيانة:-</w:t>
            </w:r>
          </w:p>
          <w:p w:rsidR="005665ED" w:rsidRDefault="005665ED" w:rsidP="005665ED">
            <w:pPr>
              <w:pStyle w:val="ListParagraph"/>
              <w:numPr>
                <w:ilvl w:val="0"/>
                <w:numId w:val="1"/>
              </w:numPr>
              <w:bidi/>
              <w:ind w:left="0" w:right="162" w:firstLine="0"/>
              <w:jc w:val="center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وجود مواعيد محدد للصيانة معروفة للجميع</w:t>
            </w:r>
          </w:p>
          <w:p w:rsidR="005665ED" w:rsidRDefault="005665ED" w:rsidP="005665ED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center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الاستخدام الأمثل لللالات بأقصى كفاءة</w:t>
            </w:r>
          </w:p>
          <w:p w:rsidR="005665ED" w:rsidRDefault="005665ED" w:rsidP="005665ED">
            <w:pPr>
              <w:pStyle w:val="ListParagraph"/>
              <w:numPr>
                <w:ilvl w:val="0"/>
                <w:numId w:val="1"/>
              </w:numPr>
              <w:bidi/>
              <w:ind w:left="0" w:firstLine="0"/>
              <w:jc w:val="center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عمل المعدة بكفء </w:t>
            </w:r>
          </w:p>
          <w:p w:rsidR="005665ED" w:rsidRDefault="005665ED" w:rsidP="005665ED">
            <w:pPr>
              <w:pStyle w:val="ListParagraph"/>
              <w:numPr>
                <w:ilvl w:val="0"/>
                <w:numId w:val="1"/>
              </w:numPr>
              <w:bidi/>
              <w:ind w:left="0" w:right="72" w:firstLine="0"/>
              <w:jc w:val="center"/>
              <w:cnfStyle w:val="00000010000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عمل صيانة في أوقات توقف الالة مع عدم الاخلال بمواعيد الصيانة بصورة تؤثر على كفاءتها</w:t>
            </w:r>
          </w:p>
          <w:p w:rsidR="004619CB" w:rsidRDefault="004619CB" w:rsidP="004619CB">
            <w:pPr>
              <w:pStyle w:val="ListParagraph"/>
              <w:numPr>
                <w:ilvl w:val="0"/>
                <w:numId w:val="1"/>
              </w:numPr>
              <w:bidi/>
              <w:ind w:left="0" w:right="72" w:firstLine="0"/>
              <w:jc w:val="center"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تسجيل الصيانة الدورية من خلال كروت الصيانة</w:t>
            </w:r>
          </w:p>
        </w:tc>
      </w:tr>
      <w:tr w:rsidR="005665ED" w:rsidTr="009108FE">
        <w:tc>
          <w:tcPr>
            <w:cnfStyle w:val="001000000000"/>
            <w:tcW w:w="558" w:type="dxa"/>
          </w:tcPr>
          <w:p w:rsidR="000667D4" w:rsidRDefault="004619CB" w:rsidP="000667D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918" w:type="dxa"/>
          </w:tcPr>
          <w:p w:rsidR="000667D4" w:rsidRDefault="004619CB" w:rsidP="000667D4">
            <w:pPr>
              <w:bidi/>
              <w:jc w:val="center"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الاكتشاف المبكر للأعطال في المعدات والالات والأجهزة الموجودة بالكلية</w:t>
            </w:r>
          </w:p>
        </w:tc>
        <w:tc>
          <w:tcPr>
            <w:tcW w:w="1772" w:type="dxa"/>
          </w:tcPr>
          <w:p w:rsidR="000667D4" w:rsidRDefault="004619CB" w:rsidP="004619CB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*</w:t>
            </w:r>
            <w:r w:rsidR="00B87A6F">
              <w:rPr>
                <w:rFonts w:hint="cs"/>
                <w:rtl/>
                <w:lang w:bidi="ar-EG"/>
              </w:rPr>
              <w:t>مراجعة انقضاء فترة زمنية للقيام بعمل فحص أو تغير بعض الاجزاء</w:t>
            </w:r>
          </w:p>
          <w:p w:rsidR="00B87A6F" w:rsidRDefault="00B87A6F" w:rsidP="00B87A6F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*</w:t>
            </w:r>
            <w:r w:rsidR="00B64E0D">
              <w:rPr>
                <w:rFonts w:hint="cs"/>
                <w:rtl/>
                <w:lang w:bidi="ar-EG"/>
              </w:rPr>
              <w:t>المراجعة الدورية لفترات الصيانة</w:t>
            </w:r>
          </w:p>
        </w:tc>
        <w:tc>
          <w:tcPr>
            <w:tcW w:w="1620" w:type="dxa"/>
          </w:tcPr>
          <w:p w:rsidR="000667D4" w:rsidRDefault="00B64E0D" w:rsidP="00B64E0D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 مسئول تشغيل الجهاز</w:t>
            </w:r>
          </w:p>
          <w:p w:rsidR="00B64E0D" w:rsidRDefault="00B64E0D" w:rsidP="00B64E0D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 الصيانة</w:t>
            </w:r>
          </w:p>
          <w:p w:rsidR="00B64E0D" w:rsidRDefault="00B64E0D" w:rsidP="00B64E0D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أمين الكلية</w:t>
            </w:r>
          </w:p>
          <w:p w:rsidR="00B64E0D" w:rsidRDefault="00B64E0D" w:rsidP="00B64E0D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مدير الشئون المالية</w:t>
            </w:r>
          </w:p>
          <w:p w:rsidR="00B64E0D" w:rsidRDefault="00B64E0D" w:rsidP="00B64E0D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مندوب شركات الصيانة</w:t>
            </w:r>
          </w:p>
        </w:tc>
        <w:tc>
          <w:tcPr>
            <w:tcW w:w="990" w:type="dxa"/>
          </w:tcPr>
          <w:p w:rsidR="000667D4" w:rsidRDefault="00B64E0D" w:rsidP="00B64E0D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يعتمد على الصيانة الدورية لكل جهاز</w:t>
            </w:r>
          </w:p>
        </w:tc>
        <w:tc>
          <w:tcPr>
            <w:tcW w:w="1980" w:type="dxa"/>
          </w:tcPr>
          <w:p w:rsidR="000667D4" w:rsidRDefault="00B64E0D" w:rsidP="00B64E0D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الاكتشاف المبكر لأعطال قبل حدوثها</w:t>
            </w:r>
          </w:p>
        </w:tc>
      </w:tr>
      <w:tr w:rsidR="005665ED" w:rsidTr="009108FE">
        <w:trPr>
          <w:cnfStyle w:val="000000100000"/>
        </w:trPr>
        <w:tc>
          <w:tcPr>
            <w:cnfStyle w:val="001000000000"/>
            <w:tcW w:w="558" w:type="dxa"/>
          </w:tcPr>
          <w:p w:rsidR="000667D4" w:rsidRPr="00B64E0D" w:rsidRDefault="00B64E0D" w:rsidP="000667D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918" w:type="dxa"/>
          </w:tcPr>
          <w:p w:rsidR="000667D4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تقليل وقت توقف الاجهزة والمعدات بالكلية</w:t>
            </w:r>
          </w:p>
        </w:tc>
        <w:tc>
          <w:tcPr>
            <w:tcW w:w="1772" w:type="dxa"/>
          </w:tcPr>
          <w:p w:rsidR="000667D4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توفير بعض اجزاء او قطع غيار للأجهزة مجمعة بالمخازن مثل الحبارات بحيث يتم تغييرها توفيرا للوقت</w:t>
            </w:r>
          </w:p>
        </w:tc>
        <w:tc>
          <w:tcPr>
            <w:tcW w:w="1620" w:type="dxa"/>
          </w:tcPr>
          <w:p w:rsidR="000667D4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 الصيانة</w:t>
            </w:r>
          </w:p>
        </w:tc>
        <w:tc>
          <w:tcPr>
            <w:tcW w:w="990" w:type="dxa"/>
          </w:tcPr>
          <w:p w:rsidR="000667D4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بصفة دورية</w:t>
            </w:r>
          </w:p>
        </w:tc>
        <w:tc>
          <w:tcPr>
            <w:tcW w:w="1980" w:type="dxa"/>
          </w:tcPr>
          <w:p w:rsidR="000667D4" w:rsidRDefault="00B64E0D" w:rsidP="00B64E0D">
            <w:pPr>
              <w:bidi/>
              <w:cnfStyle w:val="0000001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قلة الأعطال لتوافر الصيانة المستمرة </w:t>
            </w:r>
          </w:p>
          <w:p w:rsidR="00B64E0D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توفير قطع غيار للأجهزة بشكل سريع وفعال</w:t>
            </w:r>
          </w:p>
        </w:tc>
      </w:tr>
      <w:tr w:rsidR="005665ED" w:rsidTr="009108FE">
        <w:tc>
          <w:tcPr>
            <w:cnfStyle w:val="001000000000"/>
            <w:tcW w:w="558" w:type="dxa"/>
          </w:tcPr>
          <w:p w:rsidR="000667D4" w:rsidRDefault="00B64E0D" w:rsidP="000667D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918" w:type="dxa"/>
          </w:tcPr>
          <w:p w:rsidR="000667D4" w:rsidRDefault="00B64E0D" w:rsidP="00B64E0D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منع تكرار الأعطال</w:t>
            </w:r>
          </w:p>
        </w:tc>
        <w:tc>
          <w:tcPr>
            <w:tcW w:w="1772" w:type="dxa"/>
          </w:tcPr>
          <w:p w:rsidR="000667D4" w:rsidRDefault="00B64E0D" w:rsidP="00B64E0D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التعرف على الأعطال وأسباب تكرارها </w:t>
            </w:r>
          </w:p>
          <w:p w:rsidR="00B64E0D" w:rsidRDefault="00B64E0D" w:rsidP="00B64E0D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تطوير الأجهزة لتفاادي الأعطال قبل حدوثها</w:t>
            </w:r>
          </w:p>
        </w:tc>
        <w:tc>
          <w:tcPr>
            <w:tcW w:w="1620" w:type="dxa"/>
          </w:tcPr>
          <w:p w:rsidR="000667D4" w:rsidRDefault="00B64E0D" w:rsidP="00B64E0D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 الصيانة</w:t>
            </w:r>
          </w:p>
          <w:p w:rsidR="00B64E0D" w:rsidRDefault="00B64E0D" w:rsidP="00B64E0D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 الشئون الفنية</w:t>
            </w:r>
          </w:p>
          <w:p w:rsidR="00B64E0D" w:rsidRDefault="00B64E0D" w:rsidP="00B64E0D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 السلامة والصحة المهنية</w:t>
            </w:r>
          </w:p>
        </w:tc>
        <w:tc>
          <w:tcPr>
            <w:tcW w:w="990" w:type="dxa"/>
          </w:tcPr>
          <w:p w:rsidR="000667D4" w:rsidRDefault="00B64E0D" w:rsidP="000667D4">
            <w:pPr>
              <w:bidi/>
              <w:jc w:val="center"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بصفة دورية</w:t>
            </w:r>
          </w:p>
        </w:tc>
        <w:tc>
          <w:tcPr>
            <w:tcW w:w="1980" w:type="dxa"/>
          </w:tcPr>
          <w:p w:rsidR="000667D4" w:rsidRDefault="00B64E0D" w:rsidP="00B64E0D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زيادة كفاءة الأدوات والأجهزة وعدم تكرار الأعطال</w:t>
            </w:r>
          </w:p>
        </w:tc>
      </w:tr>
      <w:tr w:rsidR="005665ED" w:rsidTr="009108FE">
        <w:trPr>
          <w:cnfStyle w:val="000000100000"/>
        </w:trPr>
        <w:tc>
          <w:tcPr>
            <w:cnfStyle w:val="001000000000"/>
            <w:tcW w:w="558" w:type="dxa"/>
          </w:tcPr>
          <w:p w:rsidR="000667D4" w:rsidRPr="00B64E0D" w:rsidRDefault="00B64E0D" w:rsidP="000667D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918" w:type="dxa"/>
          </w:tcPr>
          <w:p w:rsidR="000667D4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استمرارية عقود الصيانة</w:t>
            </w:r>
          </w:p>
        </w:tc>
        <w:tc>
          <w:tcPr>
            <w:tcW w:w="1772" w:type="dxa"/>
          </w:tcPr>
          <w:p w:rsidR="000667D4" w:rsidRDefault="00B64E0D" w:rsidP="00B64E0D">
            <w:pPr>
              <w:bidi/>
              <w:cnfStyle w:val="0000001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المتابعة مع شركات الصيانة</w:t>
            </w:r>
          </w:p>
          <w:p w:rsidR="00B64E0D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متابعة عقود الصيانة ومدة سريان الضمان</w:t>
            </w:r>
            <w:r w:rsidR="00E22606">
              <w:rPr>
                <w:rFonts w:hint="cs"/>
                <w:rtl/>
                <w:lang w:bidi="ar-EG"/>
              </w:rPr>
              <w:t xml:space="preserve"> والضمانات الخاصة بالأجهزة</w:t>
            </w:r>
          </w:p>
        </w:tc>
        <w:tc>
          <w:tcPr>
            <w:tcW w:w="1620" w:type="dxa"/>
          </w:tcPr>
          <w:p w:rsidR="000667D4" w:rsidRDefault="00B64E0D" w:rsidP="00B64E0D">
            <w:pPr>
              <w:bidi/>
              <w:cnfStyle w:val="0000001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الشئون المالية</w:t>
            </w:r>
          </w:p>
          <w:p w:rsidR="00B64E0D" w:rsidRDefault="00B64E0D" w:rsidP="00B64E0D">
            <w:pPr>
              <w:bidi/>
              <w:cnfStyle w:val="0000001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مسئولي تشغيل الأجهزة</w:t>
            </w:r>
          </w:p>
          <w:p w:rsidR="00B64E0D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مسئولي الصيانة</w:t>
            </w:r>
          </w:p>
        </w:tc>
        <w:tc>
          <w:tcPr>
            <w:tcW w:w="990" w:type="dxa"/>
          </w:tcPr>
          <w:p w:rsidR="000667D4" w:rsidRDefault="00B64E0D" w:rsidP="00B64E0D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بصفة </w:t>
            </w:r>
            <w:r w:rsidR="00E22606">
              <w:rPr>
                <w:rFonts w:hint="cs"/>
                <w:rtl/>
                <w:lang w:bidi="ar-EG"/>
              </w:rPr>
              <w:t xml:space="preserve"> دورية</w:t>
            </w:r>
          </w:p>
        </w:tc>
        <w:tc>
          <w:tcPr>
            <w:tcW w:w="1980" w:type="dxa"/>
          </w:tcPr>
          <w:p w:rsidR="000667D4" w:rsidRDefault="00E22606" w:rsidP="00E22606">
            <w:pPr>
              <w:bidi/>
              <w:cnfStyle w:val="0000001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وجود كروت المراجعة الدورية للمعدات</w:t>
            </w:r>
          </w:p>
          <w:p w:rsidR="00E22606" w:rsidRDefault="00E22606" w:rsidP="00E22606">
            <w:pPr>
              <w:bidi/>
              <w:cnfStyle w:val="0000001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وجود تقارير دورية عن المراجعات الدورية</w:t>
            </w:r>
          </w:p>
        </w:tc>
      </w:tr>
      <w:tr w:rsidR="005665ED" w:rsidTr="009108FE">
        <w:tc>
          <w:tcPr>
            <w:cnfStyle w:val="001000000000"/>
            <w:tcW w:w="558" w:type="dxa"/>
          </w:tcPr>
          <w:p w:rsidR="000667D4" w:rsidRDefault="00E22606" w:rsidP="000667D4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6</w:t>
            </w:r>
          </w:p>
        </w:tc>
        <w:tc>
          <w:tcPr>
            <w:tcW w:w="1918" w:type="dxa"/>
          </w:tcPr>
          <w:p w:rsidR="000667D4" w:rsidRDefault="00E22606" w:rsidP="000667D4">
            <w:pPr>
              <w:bidi/>
              <w:jc w:val="center"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التكهين الخاص بالمعدات والأجهزة</w:t>
            </w:r>
          </w:p>
        </w:tc>
        <w:tc>
          <w:tcPr>
            <w:tcW w:w="1772" w:type="dxa"/>
          </w:tcPr>
          <w:p w:rsidR="000667D4" w:rsidRDefault="00E22606" w:rsidP="00E22606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عمل جرد دوري لجميع المعدات الموجودة بالكلية لتحديد كفاءة الأجهزة والمعدات</w:t>
            </w:r>
          </w:p>
          <w:p w:rsidR="00E22606" w:rsidRDefault="00E22606" w:rsidP="00E22606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تكهين ا</w:t>
            </w:r>
            <w:r w:rsidR="009108FE">
              <w:rPr>
                <w:rFonts w:hint="cs"/>
                <w:rtl/>
                <w:lang w:bidi="ar-EG"/>
              </w:rPr>
              <w:t>لأجهزة الغير صالحة</w:t>
            </w:r>
          </w:p>
          <w:p w:rsidR="009108FE" w:rsidRDefault="009108FE" w:rsidP="009108FE">
            <w:pPr>
              <w:bidi/>
              <w:cnfStyle w:val="000000000000"/>
              <w:rPr>
                <w:rtl/>
                <w:lang w:bidi="ar-EG"/>
              </w:rPr>
            </w:pPr>
          </w:p>
        </w:tc>
        <w:tc>
          <w:tcPr>
            <w:tcW w:w="1620" w:type="dxa"/>
          </w:tcPr>
          <w:p w:rsidR="000667D4" w:rsidRDefault="009108FE" w:rsidP="009108FE">
            <w:pPr>
              <w:bidi/>
              <w:cnfStyle w:val="000000000000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 الصيانة</w:t>
            </w:r>
          </w:p>
          <w:p w:rsidR="009108FE" w:rsidRDefault="009108FE" w:rsidP="009108FE">
            <w:pPr>
              <w:bidi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مسئول المخازن والعهد</w:t>
            </w:r>
          </w:p>
        </w:tc>
        <w:tc>
          <w:tcPr>
            <w:tcW w:w="990" w:type="dxa"/>
          </w:tcPr>
          <w:p w:rsidR="000667D4" w:rsidRDefault="009108FE" w:rsidP="000667D4">
            <w:pPr>
              <w:bidi/>
              <w:jc w:val="center"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كل سنة</w:t>
            </w:r>
          </w:p>
        </w:tc>
        <w:tc>
          <w:tcPr>
            <w:tcW w:w="1980" w:type="dxa"/>
          </w:tcPr>
          <w:p w:rsidR="000667D4" w:rsidRDefault="009108FE" w:rsidP="000667D4">
            <w:pPr>
              <w:bidi/>
              <w:jc w:val="center"/>
              <w:cnfStyle w:val="00000000000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عدم تواجد أجهزة معطلة</w:t>
            </w:r>
          </w:p>
        </w:tc>
      </w:tr>
      <w:tr w:rsidR="005665ED" w:rsidTr="009108FE">
        <w:trPr>
          <w:cnfStyle w:val="000000100000"/>
        </w:trPr>
        <w:tc>
          <w:tcPr>
            <w:cnfStyle w:val="001000000000"/>
            <w:tcW w:w="558" w:type="dxa"/>
          </w:tcPr>
          <w:p w:rsidR="000667D4" w:rsidRDefault="000667D4" w:rsidP="000667D4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918" w:type="dxa"/>
          </w:tcPr>
          <w:p w:rsidR="000667D4" w:rsidRDefault="000667D4" w:rsidP="000667D4">
            <w:pPr>
              <w:bidi/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1772" w:type="dxa"/>
          </w:tcPr>
          <w:p w:rsidR="000667D4" w:rsidRDefault="000667D4" w:rsidP="000667D4">
            <w:pPr>
              <w:bidi/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1620" w:type="dxa"/>
          </w:tcPr>
          <w:p w:rsidR="000667D4" w:rsidRDefault="000667D4" w:rsidP="000667D4">
            <w:pPr>
              <w:bidi/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990" w:type="dxa"/>
          </w:tcPr>
          <w:p w:rsidR="000667D4" w:rsidRDefault="000667D4" w:rsidP="000667D4">
            <w:pPr>
              <w:bidi/>
              <w:jc w:val="center"/>
              <w:cnfStyle w:val="000000100000"/>
              <w:rPr>
                <w:rtl/>
                <w:lang w:bidi="ar-EG"/>
              </w:rPr>
            </w:pPr>
          </w:p>
        </w:tc>
        <w:tc>
          <w:tcPr>
            <w:tcW w:w="1980" w:type="dxa"/>
          </w:tcPr>
          <w:p w:rsidR="000667D4" w:rsidRDefault="000667D4" w:rsidP="000667D4">
            <w:pPr>
              <w:bidi/>
              <w:jc w:val="center"/>
              <w:cnfStyle w:val="000000100000"/>
              <w:rPr>
                <w:rtl/>
                <w:lang w:bidi="ar-EG"/>
              </w:rPr>
            </w:pPr>
          </w:p>
        </w:tc>
      </w:tr>
    </w:tbl>
    <w:p w:rsidR="000667D4" w:rsidRDefault="000667D4" w:rsidP="000667D4">
      <w:pPr>
        <w:bidi/>
        <w:jc w:val="center"/>
        <w:rPr>
          <w:rtl/>
          <w:lang w:bidi="ar-EG"/>
        </w:rPr>
      </w:pPr>
    </w:p>
    <w:p w:rsidR="007137F2" w:rsidRDefault="007137F2" w:rsidP="007137F2">
      <w:pPr>
        <w:bidi/>
        <w:jc w:val="center"/>
        <w:rPr>
          <w:rtl/>
          <w:lang w:bidi="ar-EG"/>
        </w:rPr>
      </w:pPr>
    </w:p>
    <w:p w:rsidR="007137F2" w:rsidRPr="00DC4C4C" w:rsidRDefault="009108FE" w:rsidP="009108F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DC4C4C">
        <w:rPr>
          <w:rFonts w:hint="cs"/>
          <w:b/>
          <w:bCs/>
          <w:sz w:val="28"/>
          <w:szCs w:val="28"/>
          <w:rtl/>
          <w:lang w:bidi="ar-EG"/>
        </w:rPr>
        <w:t>وكيل الكلية لشئون</w:t>
      </w:r>
    </w:p>
    <w:p w:rsidR="009108FE" w:rsidRPr="00DC4C4C" w:rsidRDefault="009108FE" w:rsidP="009108F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DC4C4C">
        <w:rPr>
          <w:rFonts w:hint="cs"/>
          <w:b/>
          <w:bCs/>
          <w:sz w:val="28"/>
          <w:szCs w:val="28"/>
          <w:rtl/>
          <w:lang w:bidi="ar-EG"/>
        </w:rPr>
        <w:t xml:space="preserve">خدمة المجتمع وتنمية البيئة                             </w:t>
      </w:r>
      <w:r w:rsidR="00DC4C4C"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DC4C4C">
        <w:rPr>
          <w:rFonts w:hint="cs"/>
          <w:b/>
          <w:bCs/>
          <w:sz w:val="28"/>
          <w:szCs w:val="28"/>
          <w:rtl/>
          <w:lang w:bidi="ar-EG"/>
        </w:rPr>
        <w:t xml:space="preserve">   عميد الكلية</w:t>
      </w:r>
    </w:p>
    <w:p w:rsidR="009108FE" w:rsidRPr="00DC4C4C" w:rsidRDefault="009108FE" w:rsidP="009108FE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</w:p>
    <w:p w:rsidR="009108FE" w:rsidRPr="00DC4C4C" w:rsidRDefault="009108FE" w:rsidP="009108FE">
      <w:pPr>
        <w:jc w:val="right"/>
        <w:rPr>
          <w:sz w:val="28"/>
          <w:szCs w:val="28"/>
          <w:lang w:bidi="ar-EG"/>
        </w:rPr>
      </w:pPr>
      <w:r w:rsidRPr="00DC4C4C">
        <w:rPr>
          <w:rFonts w:hint="cs"/>
          <w:b/>
          <w:bCs/>
          <w:sz w:val="28"/>
          <w:szCs w:val="28"/>
          <w:rtl/>
          <w:lang w:bidi="ar-EG"/>
        </w:rPr>
        <w:t xml:space="preserve">أ.د/ عادل محمد هلال                       </w:t>
      </w:r>
      <w:r w:rsidR="00DC4C4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</w:t>
      </w:r>
      <w:r w:rsidRPr="00DC4C4C">
        <w:rPr>
          <w:rFonts w:hint="cs"/>
          <w:b/>
          <w:bCs/>
          <w:sz w:val="28"/>
          <w:szCs w:val="28"/>
          <w:rtl/>
          <w:lang w:bidi="ar-EG"/>
        </w:rPr>
        <w:t xml:space="preserve">   أ.د/ محمد السيد محمد أحمد</w:t>
      </w:r>
    </w:p>
    <w:sectPr w:rsidR="009108FE" w:rsidRPr="00DC4C4C" w:rsidSect="00580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F02"/>
    <w:multiLevelType w:val="hybridMultilevel"/>
    <w:tmpl w:val="046E5DD6"/>
    <w:lvl w:ilvl="0" w:tplc="848EE1C6">
      <w:start w:val="1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FFE03AC"/>
    <w:multiLevelType w:val="hybridMultilevel"/>
    <w:tmpl w:val="EBB2C902"/>
    <w:lvl w:ilvl="0" w:tplc="AD202B5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794B"/>
    <w:multiLevelType w:val="hybridMultilevel"/>
    <w:tmpl w:val="C0CE4234"/>
    <w:lvl w:ilvl="0" w:tplc="B5C4B8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7F2"/>
    <w:rsid w:val="000667D4"/>
    <w:rsid w:val="004619CB"/>
    <w:rsid w:val="005665ED"/>
    <w:rsid w:val="005803D7"/>
    <w:rsid w:val="007137F2"/>
    <w:rsid w:val="009108FE"/>
    <w:rsid w:val="00B64E0D"/>
    <w:rsid w:val="00B846C2"/>
    <w:rsid w:val="00B87A6F"/>
    <w:rsid w:val="00DC4C4C"/>
    <w:rsid w:val="00E2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7D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108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Fatma</dc:creator>
  <cp:keywords/>
  <dc:description/>
  <cp:lastModifiedBy>DR Fatma</cp:lastModifiedBy>
  <cp:revision>3</cp:revision>
  <dcterms:created xsi:type="dcterms:W3CDTF">2022-12-13T09:05:00Z</dcterms:created>
  <dcterms:modified xsi:type="dcterms:W3CDTF">2022-12-18T10:03:00Z</dcterms:modified>
</cp:coreProperties>
</file>